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917" w:rsidRPr="009B503E" w:rsidP="00C76E66">
      <w:pPr>
        <w:ind w:firstLine="709"/>
        <w:jc w:val="center"/>
        <w:rPr>
          <w:sz w:val="26"/>
          <w:szCs w:val="26"/>
        </w:rPr>
      </w:pPr>
      <w:r w:rsidRPr="009B503E">
        <w:rPr>
          <w:sz w:val="26"/>
          <w:szCs w:val="26"/>
        </w:rPr>
        <w:t>ПОСТАНОВЛЕНИЕ</w:t>
      </w:r>
    </w:p>
    <w:p w:rsidR="006A5F3E" w:rsidRPr="009B503E" w:rsidP="00C76E66">
      <w:pPr>
        <w:ind w:firstLine="709"/>
        <w:jc w:val="center"/>
        <w:rPr>
          <w:sz w:val="26"/>
          <w:szCs w:val="26"/>
        </w:rPr>
      </w:pPr>
      <w:r w:rsidRPr="009B503E">
        <w:rPr>
          <w:sz w:val="26"/>
          <w:szCs w:val="26"/>
        </w:rPr>
        <w:t>по делу об административном правонарушении</w:t>
      </w:r>
    </w:p>
    <w:p w:rsidR="00E85F41" w:rsidRPr="009B503E" w:rsidP="00C76E66">
      <w:pPr>
        <w:ind w:firstLine="709"/>
        <w:jc w:val="center"/>
        <w:rPr>
          <w:sz w:val="10"/>
          <w:szCs w:val="10"/>
        </w:rPr>
      </w:pPr>
    </w:p>
    <w:p w:rsidR="00090A75" w:rsidRPr="009B503E" w:rsidP="00C76E66">
      <w:pPr>
        <w:rPr>
          <w:sz w:val="10"/>
          <w:szCs w:val="10"/>
        </w:rPr>
      </w:pPr>
      <w:r w:rsidRPr="009B503E">
        <w:rPr>
          <w:sz w:val="26"/>
          <w:szCs w:val="26"/>
        </w:rPr>
        <w:t xml:space="preserve">город Когалым </w:t>
      </w:r>
      <w:r w:rsidRPr="009B503E">
        <w:rPr>
          <w:sz w:val="26"/>
          <w:szCs w:val="26"/>
        </w:rPr>
        <w:tab/>
      </w:r>
      <w:r w:rsidRPr="009B503E">
        <w:rPr>
          <w:sz w:val="26"/>
          <w:szCs w:val="26"/>
        </w:rPr>
        <w:tab/>
      </w:r>
      <w:r w:rsidRPr="009B503E">
        <w:rPr>
          <w:sz w:val="26"/>
          <w:szCs w:val="26"/>
        </w:rPr>
        <w:tab/>
      </w:r>
      <w:r w:rsidRPr="009B503E">
        <w:rPr>
          <w:sz w:val="26"/>
          <w:szCs w:val="26"/>
        </w:rPr>
        <w:tab/>
      </w:r>
      <w:r w:rsidRPr="009B503E">
        <w:rPr>
          <w:sz w:val="26"/>
          <w:szCs w:val="26"/>
        </w:rPr>
        <w:tab/>
      </w:r>
      <w:r w:rsidRPr="009B503E">
        <w:rPr>
          <w:sz w:val="26"/>
          <w:szCs w:val="26"/>
        </w:rPr>
        <w:tab/>
      </w:r>
      <w:r w:rsidRPr="009B503E">
        <w:rPr>
          <w:sz w:val="26"/>
          <w:szCs w:val="26"/>
        </w:rPr>
        <w:tab/>
      </w:r>
      <w:r w:rsidRPr="009B503E">
        <w:rPr>
          <w:sz w:val="26"/>
          <w:szCs w:val="26"/>
        </w:rPr>
        <w:tab/>
        <w:t xml:space="preserve">     </w:t>
      </w:r>
      <w:r w:rsidRPr="009B503E" w:rsidR="001D4C23">
        <w:rPr>
          <w:sz w:val="26"/>
          <w:szCs w:val="26"/>
        </w:rPr>
        <w:t xml:space="preserve">18 февраля 2025 </w:t>
      </w:r>
      <w:r w:rsidRPr="009B503E" w:rsidR="00C76E66">
        <w:rPr>
          <w:sz w:val="26"/>
          <w:szCs w:val="26"/>
        </w:rPr>
        <w:t xml:space="preserve">года </w:t>
      </w:r>
      <w:r w:rsidRPr="009B503E" w:rsidR="00C76E66">
        <w:rPr>
          <w:sz w:val="10"/>
          <w:szCs w:val="10"/>
        </w:rPr>
        <w:tab/>
      </w:r>
      <w:r w:rsidRPr="009B503E" w:rsidR="00C76E66">
        <w:rPr>
          <w:sz w:val="10"/>
          <w:szCs w:val="10"/>
        </w:rPr>
        <w:tab/>
      </w:r>
      <w:r w:rsidRPr="009B503E" w:rsidR="00C76E66">
        <w:rPr>
          <w:sz w:val="10"/>
          <w:szCs w:val="10"/>
        </w:rPr>
        <w:tab/>
      </w:r>
      <w:r w:rsidRPr="009B503E" w:rsidR="00C76E66">
        <w:rPr>
          <w:sz w:val="10"/>
          <w:szCs w:val="10"/>
        </w:rPr>
        <w:tab/>
      </w:r>
      <w:r w:rsidRPr="009B503E" w:rsidR="00C76E66">
        <w:rPr>
          <w:sz w:val="10"/>
          <w:szCs w:val="10"/>
        </w:rPr>
        <w:tab/>
      </w:r>
      <w:r w:rsidRPr="009B503E" w:rsidR="00C76E66">
        <w:rPr>
          <w:sz w:val="10"/>
          <w:szCs w:val="10"/>
        </w:rPr>
        <w:tab/>
      </w:r>
      <w:r w:rsidRPr="009B503E" w:rsidR="00C76E66">
        <w:rPr>
          <w:sz w:val="10"/>
          <w:szCs w:val="10"/>
        </w:rPr>
        <w:tab/>
      </w:r>
      <w:r w:rsidRPr="009B503E" w:rsidR="00C76E66">
        <w:rPr>
          <w:sz w:val="10"/>
          <w:szCs w:val="10"/>
        </w:rPr>
        <w:tab/>
      </w:r>
      <w:r w:rsidRPr="009B503E" w:rsidR="006A5F3E">
        <w:rPr>
          <w:sz w:val="10"/>
          <w:szCs w:val="10"/>
        </w:rPr>
        <w:tab/>
      </w:r>
      <w:r w:rsidRPr="009B503E" w:rsidR="006A5F3E">
        <w:rPr>
          <w:sz w:val="10"/>
          <w:szCs w:val="10"/>
        </w:rPr>
        <w:tab/>
      </w:r>
      <w:r w:rsidRPr="009B503E" w:rsidR="00603A5D">
        <w:rPr>
          <w:sz w:val="10"/>
          <w:szCs w:val="10"/>
        </w:rPr>
        <w:t xml:space="preserve">         </w:t>
      </w:r>
      <w:r w:rsidRPr="009B503E" w:rsidR="003300E7">
        <w:rPr>
          <w:sz w:val="10"/>
          <w:szCs w:val="10"/>
        </w:rPr>
        <w:t xml:space="preserve">     </w:t>
      </w:r>
      <w:r w:rsidRPr="009B503E" w:rsidR="000576E7">
        <w:rPr>
          <w:sz w:val="10"/>
          <w:szCs w:val="10"/>
        </w:rPr>
        <w:t xml:space="preserve">       </w:t>
      </w:r>
      <w:r w:rsidRPr="009B503E" w:rsidR="00871ADE">
        <w:rPr>
          <w:sz w:val="10"/>
          <w:szCs w:val="10"/>
        </w:rPr>
        <w:t xml:space="preserve">  </w:t>
      </w:r>
      <w:r w:rsidRPr="009B503E" w:rsidR="008919C4">
        <w:rPr>
          <w:sz w:val="10"/>
          <w:szCs w:val="10"/>
        </w:rPr>
        <w:t xml:space="preserve">        </w:t>
      </w:r>
      <w:r w:rsidRPr="009B503E" w:rsidR="00B03507">
        <w:rPr>
          <w:sz w:val="10"/>
          <w:szCs w:val="10"/>
        </w:rPr>
        <w:t xml:space="preserve">    </w:t>
      </w:r>
      <w:r w:rsidRPr="009B503E" w:rsidR="00C76E66">
        <w:rPr>
          <w:sz w:val="10"/>
          <w:szCs w:val="10"/>
        </w:rPr>
        <w:t xml:space="preserve"> </w:t>
      </w:r>
      <w:r w:rsidRPr="009B503E" w:rsidR="00B03507">
        <w:rPr>
          <w:sz w:val="10"/>
          <w:szCs w:val="10"/>
        </w:rPr>
        <w:t xml:space="preserve">  </w:t>
      </w:r>
      <w:r w:rsidRPr="009B503E" w:rsidR="00392CC0">
        <w:rPr>
          <w:sz w:val="10"/>
          <w:szCs w:val="10"/>
        </w:rPr>
        <w:t xml:space="preserve"> </w:t>
      </w:r>
    </w:p>
    <w:p w:rsidR="00793771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>М</w:t>
      </w:r>
      <w:r w:rsidRPr="009B503E" w:rsidR="00B41917">
        <w:rPr>
          <w:sz w:val="26"/>
          <w:szCs w:val="26"/>
        </w:rPr>
        <w:t>и</w:t>
      </w:r>
      <w:r w:rsidRPr="009B503E" w:rsidR="006A5F3E">
        <w:rPr>
          <w:sz w:val="26"/>
          <w:szCs w:val="26"/>
        </w:rPr>
        <w:t>ровой судья судебного участка №</w:t>
      </w:r>
      <w:r w:rsidRPr="009B503E" w:rsidR="00CA02CF">
        <w:rPr>
          <w:sz w:val="26"/>
          <w:szCs w:val="26"/>
        </w:rPr>
        <w:t xml:space="preserve"> </w:t>
      </w:r>
      <w:r w:rsidRPr="009B503E" w:rsidR="001D4C23">
        <w:rPr>
          <w:sz w:val="26"/>
          <w:szCs w:val="26"/>
        </w:rPr>
        <w:t>2</w:t>
      </w:r>
      <w:r w:rsidRPr="009B503E" w:rsidR="00B41917">
        <w:rPr>
          <w:sz w:val="26"/>
          <w:szCs w:val="26"/>
        </w:rPr>
        <w:t>Когалымского судебного района Ханты-Мансийского автономного округ</w:t>
      </w:r>
      <w:r w:rsidRPr="009B503E" w:rsidR="00855B9A">
        <w:rPr>
          <w:sz w:val="26"/>
          <w:szCs w:val="26"/>
        </w:rPr>
        <w:t xml:space="preserve">а – </w:t>
      </w:r>
      <w:r w:rsidRPr="009B503E" w:rsidR="00B41917">
        <w:rPr>
          <w:sz w:val="26"/>
          <w:szCs w:val="26"/>
        </w:rPr>
        <w:t xml:space="preserve">Югры </w:t>
      </w:r>
      <w:r w:rsidRPr="009B503E" w:rsidR="001D4C23">
        <w:rPr>
          <w:sz w:val="26"/>
          <w:szCs w:val="26"/>
        </w:rPr>
        <w:t xml:space="preserve">Красников С.С. </w:t>
      </w:r>
      <w:r w:rsidRPr="009B503E" w:rsidR="006A5F3E">
        <w:rPr>
          <w:sz w:val="26"/>
          <w:szCs w:val="26"/>
        </w:rPr>
        <w:t>(</w:t>
      </w:r>
      <w:r w:rsidRPr="009B503E" w:rsidR="00855B9A">
        <w:rPr>
          <w:sz w:val="26"/>
          <w:szCs w:val="26"/>
        </w:rPr>
        <w:t>Ханты-Мансийский автономный округ – Югра</w:t>
      </w:r>
      <w:r w:rsidRPr="009B503E" w:rsidR="001829EB">
        <w:rPr>
          <w:sz w:val="26"/>
          <w:szCs w:val="26"/>
        </w:rPr>
        <w:t>, г.</w:t>
      </w:r>
      <w:r w:rsidRPr="009B503E">
        <w:rPr>
          <w:sz w:val="26"/>
          <w:szCs w:val="26"/>
        </w:rPr>
        <w:t xml:space="preserve"> </w:t>
      </w:r>
      <w:r w:rsidRPr="009B503E" w:rsidR="00B41917">
        <w:rPr>
          <w:sz w:val="26"/>
          <w:szCs w:val="26"/>
        </w:rPr>
        <w:t xml:space="preserve">Когалым, </w:t>
      </w:r>
      <w:r w:rsidRPr="009B503E" w:rsidR="00B56102">
        <w:rPr>
          <w:sz w:val="26"/>
          <w:szCs w:val="26"/>
        </w:rPr>
        <w:t xml:space="preserve">ул. </w:t>
      </w:r>
      <w:r w:rsidRPr="009B503E" w:rsidR="00B41917">
        <w:rPr>
          <w:sz w:val="26"/>
          <w:szCs w:val="26"/>
        </w:rPr>
        <w:t xml:space="preserve">Мира, </w:t>
      </w:r>
      <w:r w:rsidRPr="009B503E" w:rsidR="00B56102">
        <w:rPr>
          <w:sz w:val="26"/>
          <w:szCs w:val="26"/>
        </w:rPr>
        <w:t xml:space="preserve">д. </w:t>
      </w:r>
      <w:r w:rsidRPr="009B503E" w:rsidR="00B41917">
        <w:rPr>
          <w:sz w:val="26"/>
          <w:szCs w:val="26"/>
        </w:rPr>
        <w:t>24</w:t>
      </w:r>
      <w:r w:rsidRPr="009B503E" w:rsidR="006A5F3E">
        <w:rPr>
          <w:sz w:val="26"/>
          <w:szCs w:val="26"/>
        </w:rPr>
        <w:t>)</w:t>
      </w:r>
    </w:p>
    <w:p w:rsidR="008F2510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>рассмотрев</w:t>
      </w:r>
      <w:r w:rsidRPr="009B503E" w:rsidR="00B41917">
        <w:rPr>
          <w:sz w:val="26"/>
          <w:szCs w:val="26"/>
        </w:rPr>
        <w:t xml:space="preserve"> дел</w:t>
      </w:r>
      <w:r w:rsidRPr="009B503E">
        <w:rPr>
          <w:sz w:val="26"/>
          <w:szCs w:val="26"/>
        </w:rPr>
        <w:t>о</w:t>
      </w:r>
      <w:r w:rsidRPr="009B503E" w:rsidR="00B41917">
        <w:rPr>
          <w:sz w:val="26"/>
          <w:szCs w:val="26"/>
        </w:rPr>
        <w:t xml:space="preserve"> об административном правонарушении в отношении</w:t>
      </w:r>
      <w:r w:rsidRPr="009B503E" w:rsidR="007661A2">
        <w:rPr>
          <w:sz w:val="26"/>
          <w:szCs w:val="26"/>
        </w:rPr>
        <w:t xml:space="preserve"> </w:t>
      </w:r>
      <w:r w:rsidRPr="009B503E" w:rsidR="001D4C23">
        <w:rPr>
          <w:sz w:val="26"/>
          <w:szCs w:val="26"/>
        </w:rPr>
        <w:t>Коваленко Татьяны Андреевны</w:t>
      </w:r>
      <w:r w:rsidRPr="009B503E" w:rsidR="00F91C99">
        <w:rPr>
          <w:sz w:val="26"/>
          <w:szCs w:val="26"/>
        </w:rPr>
        <w:t xml:space="preserve">, </w:t>
      </w:r>
      <w:r w:rsidR="00D65574">
        <w:rPr>
          <w:sz w:val="26"/>
          <w:szCs w:val="26"/>
        </w:rPr>
        <w:t>*</w:t>
      </w:r>
      <w:r w:rsidRPr="009B503E" w:rsidR="00FF1D8E">
        <w:rPr>
          <w:sz w:val="26"/>
          <w:szCs w:val="26"/>
        </w:rPr>
        <w:t xml:space="preserve">, </w:t>
      </w:r>
      <w:r w:rsidRPr="009B503E" w:rsidR="00B41917">
        <w:rPr>
          <w:sz w:val="26"/>
          <w:szCs w:val="26"/>
        </w:rPr>
        <w:t>привлекаемо</w:t>
      </w:r>
      <w:r w:rsidRPr="009B503E" w:rsidR="00855B9A">
        <w:rPr>
          <w:sz w:val="26"/>
          <w:szCs w:val="26"/>
        </w:rPr>
        <w:t>й</w:t>
      </w:r>
      <w:r w:rsidRPr="009B503E" w:rsidR="00B41917">
        <w:rPr>
          <w:sz w:val="26"/>
          <w:szCs w:val="26"/>
        </w:rPr>
        <w:t xml:space="preserve"> к административной ответственности по </w:t>
      </w:r>
      <w:r w:rsidRPr="009B503E" w:rsidR="00DC55F5">
        <w:rPr>
          <w:sz w:val="26"/>
          <w:szCs w:val="26"/>
        </w:rPr>
        <w:t xml:space="preserve">ч. 1 </w:t>
      </w:r>
      <w:r w:rsidRPr="009B503E" w:rsidR="00B41917">
        <w:rPr>
          <w:sz w:val="26"/>
          <w:szCs w:val="26"/>
        </w:rPr>
        <w:t xml:space="preserve">ст. </w:t>
      </w:r>
      <w:r w:rsidRPr="009B503E" w:rsidR="00DC55F5">
        <w:rPr>
          <w:sz w:val="26"/>
          <w:szCs w:val="26"/>
        </w:rPr>
        <w:t>7.</w:t>
      </w:r>
      <w:r w:rsidRPr="009B503E" w:rsidR="00B41917">
        <w:rPr>
          <w:sz w:val="26"/>
          <w:szCs w:val="26"/>
        </w:rPr>
        <w:t>19 КоАП РФ,</w:t>
      </w:r>
    </w:p>
    <w:p w:rsidR="00C76E66" w:rsidRPr="009B503E" w:rsidP="00C76E66">
      <w:pPr>
        <w:ind w:firstLine="709"/>
        <w:rPr>
          <w:sz w:val="10"/>
          <w:szCs w:val="10"/>
        </w:rPr>
      </w:pPr>
    </w:p>
    <w:p w:rsidR="008F2510" w:rsidRPr="009B503E" w:rsidP="00C76E66">
      <w:pPr>
        <w:ind w:firstLine="709"/>
        <w:jc w:val="center"/>
        <w:rPr>
          <w:sz w:val="26"/>
          <w:szCs w:val="26"/>
        </w:rPr>
      </w:pPr>
      <w:r w:rsidRPr="009B503E">
        <w:rPr>
          <w:bCs/>
          <w:sz w:val="26"/>
          <w:szCs w:val="26"/>
        </w:rPr>
        <w:t>УСТАНОВИЛ:</w:t>
      </w:r>
    </w:p>
    <w:p w:rsidR="008F2510" w:rsidRPr="009B503E" w:rsidP="00C76E66">
      <w:pPr>
        <w:ind w:firstLine="709"/>
        <w:rPr>
          <w:sz w:val="10"/>
          <w:szCs w:val="10"/>
        </w:rPr>
      </w:pPr>
    </w:p>
    <w:p w:rsidR="00F91C99" w:rsidRPr="009B503E" w:rsidP="00F91C99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>22.11.2024</w:t>
      </w:r>
      <w:r w:rsidRPr="009B503E">
        <w:rPr>
          <w:sz w:val="26"/>
          <w:szCs w:val="26"/>
        </w:rPr>
        <w:t xml:space="preserve"> в 15 час. </w:t>
      </w:r>
      <w:r w:rsidRPr="009B503E">
        <w:rPr>
          <w:sz w:val="26"/>
          <w:szCs w:val="26"/>
        </w:rPr>
        <w:t>0</w:t>
      </w:r>
      <w:r w:rsidRPr="009B503E">
        <w:rPr>
          <w:sz w:val="26"/>
          <w:szCs w:val="26"/>
        </w:rPr>
        <w:t xml:space="preserve">0 мин. по адресу: </w:t>
      </w:r>
      <w:r w:rsidR="00D65574">
        <w:rPr>
          <w:sz w:val="26"/>
          <w:szCs w:val="26"/>
        </w:rPr>
        <w:t>*</w:t>
      </w:r>
      <w:r w:rsidRPr="009B503E">
        <w:rPr>
          <w:sz w:val="26"/>
          <w:szCs w:val="26"/>
        </w:rPr>
        <w:t>, при проведении обследования электр</w:t>
      </w:r>
      <w:r w:rsidRPr="009B503E">
        <w:rPr>
          <w:sz w:val="26"/>
          <w:szCs w:val="26"/>
        </w:rPr>
        <w:t>ических сетей города</w:t>
      </w:r>
      <w:r w:rsidRPr="009B503E">
        <w:rPr>
          <w:sz w:val="26"/>
          <w:szCs w:val="26"/>
        </w:rPr>
        <w:t xml:space="preserve"> Когалым</w:t>
      </w:r>
      <w:r w:rsidRPr="009B503E">
        <w:rPr>
          <w:sz w:val="26"/>
          <w:szCs w:val="26"/>
        </w:rPr>
        <w:t xml:space="preserve">а, </w:t>
      </w:r>
      <w:r w:rsidRPr="009B503E">
        <w:rPr>
          <w:sz w:val="26"/>
          <w:szCs w:val="26"/>
        </w:rPr>
        <w:t xml:space="preserve">представителями АО «Газпром </w:t>
      </w:r>
      <w:r w:rsidRPr="009B503E">
        <w:rPr>
          <w:sz w:val="26"/>
          <w:szCs w:val="26"/>
        </w:rPr>
        <w:t>энергосбыт</w:t>
      </w:r>
      <w:r w:rsidRPr="009B503E">
        <w:rPr>
          <w:sz w:val="26"/>
          <w:szCs w:val="26"/>
        </w:rPr>
        <w:t xml:space="preserve"> Тюмень» обнаружено самовольное подключение к электрическим сетям </w:t>
      </w:r>
      <w:r w:rsidR="00D65574">
        <w:rPr>
          <w:sz w:val="26"/>
          <w:szCs w:val="26"/>
        </w:rPr>
        <w:t>*</w:t>
      </w:r>
      <w:r w:rsidRPr="009B503E">
        <w:rPr>
          <w:sz w:val="26"/>
          <w:szCs w:val="26"/>
        </w:rPr>
        <w:t>, гражданкой Коваленко Т.А.</w:t>
      </w:r>
      <w:r w:rsidRPr="009B503E">
        <w:rPr>
          <w:sz w:val="26"/>
          <w:szCs w:val="26"/>
        </w:rPr>
        <w:t xml:space="preserve">, о чем был составлен акт о выявлении самовольного подключения к электрическим сетям. В действиях </w:t>
      </w:r>
      <w:r w:rsidRPr="009B503E">
        <w:rPr>
          <w:sz w:val="26"/>
          <w:szCs w:val="26"/>
        </w:rPr>
        <w:t>Коваленко Т.А.</w:t>
      </w:r>
      <w:r w:rsidRPr="009B503E">
        <w:rPr>
          <w:sz w:val="26"/>
          <w:szCs w:val="26"/>
        </w:rPr>
        <w:t xml:space="preserve"> не содержаться признаков уголовно наказуемого деяния.</w:t>
      </w:r>
    </w:p>
    <w:p w:rsidR="00171DA7" w:rsidRPr="009B503E" w:rsidP="00171DA7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>Коваленко Т.А.</w:t>
      </w:r>
      <w:r w:rsidRPr="009B503E" w:rsidR="00DC0021">
        <w:rPr>
          <w:sz w:val="26"/>
          <w:szCs w:val="26"/>
        </w:rPr>
        <w:t xml:space="preserve"> </w:t>
      </w:r>
      <w:r w:rsidRPr="009B503E">
        <w:rPr>
          <w:sz w:val="26"/>
          <w:szCs w:val="26"/>
        </w:rPr>
        <w:t>на рассмотрение дела не явилась, о месте и врем</w:t>
      </w:r>
      <w:r w:rsidRPr="009B503E" w:rsidR="00E67510">
        <w:rPr>
          <w:sz w:val="26"/>
          <w:szCs w:val="26"/>
        </w:rPr>
        <w:t>ени рассмотрения дела извещена</w:t>
      </w:r>
      <w:r w:rsidRPr="009B503E">
        <w:rPr>
          <w:sz w:val="26"/>
          <w:szCs w:val="26"/>
        </w:rPr>
        <w:t xml:space="preserve"> в надлежащем порядке, </w:t>
      </w:r>
      <w:r w:rsidRPr="009B503E" w:rsidR="00BA5731">
        <w:rPr>
          <w:sz w:val="26"/>
          <w:szCs w:val="26"/>
        </w:rPr>
        <w:t xml:space="preserve">ходатайств об отложении дела от </w:t>
      </w:r>
      <w:r w:rsidRPr="009B503E">
        <w:rPr>
          <w:sz w:val="26"/>
          <w:szCs w:val="26"/>
        </w:rPr>
        <w:t>Коваленко Т.А.</w:t>
      </w:r>
      <w:r w:rsidRPr="009B503E" w:rsidR="00BA5731">
        <w:rPr>
          <w:sz w:val="26"/>
          <w:szCs w:val="26"/>
        </w:rPr>
        <w:t xml:space="preserve"> не поступало, </w:t>
      </w:r>
      <w:r w:rsidRPr="009B503E">
        <w:rPr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9B503E">
        <w:rPr>
          <w:sz w:val="26"/>
          <w:szCs w:val="26"/>
        </w:rPr>
        <w:t>Коваленко Т.А.</w:t>
      </w:r>
      <w:r w:rsidRPr="009B503E">
        <w:rPr>
          <w:sz w:val="26"/>
          <w:szCs w:val="26"/>
        </w:rPr>
        <w:t>, по имеющимся материалам дела.</w:t>
      </w:r>
    </w:p>
    <w:p w:rsidR="00E85F41" w:rsidRPr="009B503E" w:rsidP="00E67510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 xml:space="preserve">Мировой судья, исследовав материалы дела: протокол </w:t>
      </w:r>
      <w:r w:rsidRPr="009B503E" w:rsidR="00C76E66">
        <w:rPr>
          <w:sz w:val="26"/>
          <w:szCs w:val="26"/>
        </w:rPr>
        <w:t>86 №</w:t>
      </w:r>
      <w:r w:rsidRPr="009B503E" w:rsidR="001D4C23">
        <w:rPr>
          <w:sz w:val="26"/>
          <w:szCs w:val="26"/>
        </w:rPr>
        <w:t>297191</w:t>
      </w:r>
      <w:r w:rsidRPr="009B503E" w:rsidR="00F91C99">
        <w:rPr>
          <w:sz w:val="26"/>
          <w:szCs w:val="26"/>
        </w:rPr>
        <w:t xml:space="preserve"> </w:t>
      </w:r>
      <w:r w:rsidRPr="009B503E" w:rsidR="00347599">
        <w:rPr>
          <w:sz w:val="26"/>
          <w:szCs w:val="26"/>
        </w:rPr>
        <w:t>об адми</w:t>
      </w:r>
      <w:r w:rsidRPr="009B503E" w:rsidR="00F91C99">
        <w:rPr>
          <w:sz w:val="26"/>
          <w:szCs w:val="26"/>
        </w:rPr>
        <w:t xml:space="preserve">нистративном правонарушении от </w:t>
      </w:r>
      <w:r w:rsidRPr="009B503E" w:rsidR="001D4C23">
        <w:rPr>
          <w:sz w:val="26"/>
          <w:szCs w:val="26"/>
        </w:rPr>
        <w:t>31.01</w:t>
      </w:r>
      <w:r w:rsidRPr="009B503E" w:rsidR="00347599">
        <w:rPr>
          <w:sz w:val="26"/>
          <w:szCs w:val="26"/>
        </w:rPr>
        <w:t>.202</w:t>
      </w:r>
      <w:r w:rsidRPr="009B503E" w:rsidR="001D4C23">
        <w:rPr>
          <w:sz w:val="26"/>
          <w:szCs w:val="26"/>
        </w:rPr>
        <w:t>5</w:t>
      </w:r>
      <w:r w:rsidRPr="009B503E" w:rsidR="00347599">
        <w:rPr>
          <w:sz w:val="26"/>
          <w:szCs w:val="26"/>
        </w:rPr>
        <w:t xml:space="preserve">, в котором изложены обстоятельства совершения </w:t>
      </w:r>
      <w:r w:rsidRPr="009B503E" w:rsidR="001D4C23">
        <w:rPr>
          <w:sz w:val="26"/>
          <w:szCs w:val="26"/>
        </w:rPr>
        <w:t>Коваленко Т.А.</w:t>
      </w:r>
      <w:r w:rsidRPr="009B503E" w:rsidR="00347599">
        <w:rPr>
          <w:sz w:val="26"/>
          <w:szCs w:val="26"/>
        </w:rPr>
        <w:t xml:space="preserve"> административного правонарушения, предусмотренного ч.1 ст.7.19 КоАП РФ, с данным протоколом она ознакомлена, </w:t>
      </w:r>
      <w:r w:rsidRPr="009B503E" w:rsidR="001D4C23">
        <w:rPr>
          <w:sz w:val="26"/>
          <w:szCs w:val="26"/>
        </w:rPr>
        <w:t>копию протокола получила 21.01.2025</w:t>
      </w:r>
      <w:r w:rsidRPr="009B503E" w:rsidR="00347599">
        <w:rPr>
          <w:sz w:val="26"/>
          <w:szCs w:val="26"/>
        </w:rPr>
        <w:t xml:space="preserve">; </w:t>
      </w:r>
      <w:r w:rsidRPr="009B503E" w:rsidR="00073E6C">
        <w:rPr>
          <w:sz w:val="26"/>
          <w:szCs w:val="26"/>
        </w:rPr>
        <w:t>рапорт</w:t>
      </w:r>
      <w:r w:rsidRPr="009B503E" w:rsidR="00B001F6">
        <w:rPr>
          <w:sz w:val="26"/>
          <w:szCs w:val="26"/>
        </w:rPr>
        <w:t xml:space="preserve"> </w:t>
      </w:r>
      <w:r w:rsidRPr="009B503E" w:rsidR="00C76E66">
        <w:rPr>
          <w:sz w:val="26"/>
          <w:szCs w:val="26"/>
        </w:rPr>
        <w:t xml:space="preserve">УУП </w:t>
      </w:r>
      <w:r w:rsidRPr="009B503E" w:rsidR="00073E6C">
        <w:rPr>
          <w:sz w:val="26"/>
          <w:szCs w:val="26"/>
        </w:rPr>
        <w:t xml:space="preserve">ОМВД России по г. Когалыму от </w:t>
      </w:r>
      <w:r w:rsidRPr="009B503E" w:rsidR="001D4C23">
        <w:rPr>
          <w:sz w:val="26"/>
          <w:szCs w:val="26"/>
        </w:rPr>
        <w:t>21.01.2025</w:t>
      </w:r>
      <w:r w:rsidRPr="009B503E" w:rsidR="00347599">
        <w:rPr>
          <w:sz w:val="26"/>
          <w:szCs w:val="26"/>
        </w:rPr>
        <w:t>;</w:t>
      </w:r>
      <w:r w:rsidRPr="009B503E" w:rsidR="001D4C23">
        <w:rPr>
          <w:sz w:val="26"/>
          <w:szCs w:val="26"/>
        </w:rPr>
        <w:t xml:space="preserve"> расписку </w:t>
      </w:r>
      <w:r w:rsidRPr="009B503E" w:rsidR="001D4C23">
        <w:rPr>
          <w:sz w:val="26"/>
          <w:szCs w:val="26"/>
        </w:rPr>
        <w:t>Крываленко</w:t>
      </w:r>
      <w:r w:rsidRPr="009B503E" w:rsidR="001D4C23">
        <w:rPr>
          <w:sz w:val="26"/>
          <w:szCs w:val="26"/>
        </w:rPr>
        <w:t xml:space="preserve"> Т.А.; сообщение заместителя начальника АО «Газпром </w:t>
      </w:r>
      <w:r w:rsidRPr="009B503E" w:rsidR="001D4C23">
        <w:rPr>
          <w:sz w:val="26"/>
          <w:szCs w:val="26"/>
        </w:rPr>
        <w:t>энергосбыт</w:t>
      </w:r>
      <w:r w:rsidRPr="009B503E" w:rsidR="001D4C23">
        <w:rPr>
          <w:sz w:val="26"/>
          <w:szCs w:val="26"/>
        </w:rPr>
        <w:t xml:space="preserve"> Тюмень» от 13.01.2025 о привлечении к административной ответственности Коваленко Т.А. за самовольное подключение и использование электроэнергии; уведомление; копию заявки на введение полного ограничения режима потребления эклектической энергии в отношении физических лиц от 16.10.2024; копию акта об ограничении режима потребления электрической энергии от </w:t>
      </w:r>
      <w:r w:rsidRPr="009B503E" w:rsidR="009B503E">
        <w:rPr>
          <w:sz w:val="26"/>
          <w:szCs w:val="26"/>
        </w:rPr>
        <w:t>28.10</w:t>
      </w:r>
      <w:r w:rsidRPr="009B503E" w:rsidR="001D4C23">
        <w:rPr>
          <w:sz w:val="26"/>
          <w:szCs w:val="26"/>
        </w:rPr>
        <w:t xml:space="preserve">.2024; копию акта о самовольном присоединении потребителя к </w:t>
      </w:r>
      <w:r w:rsidRPr="009B503E" w:rsidR="001D4C23">
        <w:rPr>
          <w:sz w:val="26"/>
          <w:szCs w:val="26"/>
        </w:rPr>
        <w:t>энергопринимающим</w:t>
      </w:r>
      <w:r w:rsidRPr="009B503E" w:rsidR="001D4C23">
        <w:rPr>
          <w:sz w:val="26"/>
          <w:szCs w:val="26"/>
        </w:rPr>
        <w:t xml:space="preserve"> устройствам электрической сети от 22.11.2024; </w:t>
      </w:r>
      <w:r w:rsidRPr="009B503E" w:rsidR="009B503E">
        <w:rPr>
          <w:sz w:val="26"/>
          <w:szCs w:val="26"/>
        </w:rPr>
        <w:t xml:space="preserve">платежный документ № 12-2024-1900013536 за декабрь 2024; фотоматериал; </w:t>
      </w:r>
      <w:r w:rsidRPr="009B503E" w:rsidR="00347599">
        <w:rPr>
          <w:sz w:val="26"/>
          <w:szCs w:val="26"/>
        </w:rPr>
        <w:t xml:space="preserve">письменное объяснение </w:t>
      </w:r>
      <w:r w:rsidRPr="009B503E" w:rsidR="001D4C23">
        <w:rPr>
          <w:sz w:val="26"/>
          <w:szCs w:val="26"/>
        </w:rPr>
        <w:t>Коваленко Т.А.</w:t>
      </w:r>
      <w:r w:rsidRPr="009B503E" w:rsidR="00F91C99">
        <w:rPr>
          <w:sz w:val="26"/>
          <w:szCs w:val="26"/>
        </w:rPr>
        <w:t xml:space="preserve"> от </w:t>
      </w:r>
      <w:r w:rsidRPr="009B503E" w:rsidR="009B503E">
        <w:rPr>
          <w:sz w:val="26"/>
          <w:szCs w:val="26"/>
        </w:rPr>
        <w:t>20</w:t>
      </w:r>
      <w:r w:rsidRPr="009B503E" w:rsidR="001D4C23">
        <w:rPr>
          <w:sz w:val="26"/>
          <w:szCs w:val="26"/>
        </w:rPr>
        <w:t>.01.2025</w:t>
      </w:r>
      <w:r w:rsidRPr="009B503E" w:rsidR="00347599">
        <w:rPr>
          <w:sz w:val="26"/>
          <w:szCs w:val="26"/>
        </w:rPr>
        <w:t>;</w:t>
      </w:r>
      <w:r w:rsidRPr="009B503E" w:rsidR="009B503E">
        <w:rPr>
          <w:sz w:val="26"/>
          <w:szCs w:val="26"/>
        </w:rPr>
        <w:t>справку на лицо по учетам СООП; видеозапись</w:t>
      </w:r>
      <w:r w:rsidRPr="009B503E" w:rsidR="00846CC7">
        <w:rPr>
          <w:sz w:val="26"/>
          <w:szCs w:val="26"/>
        </w:rPr>
        <w:t xml:space="preserve">, </w:t>
      </w:r>
      <w:r w:rsidRPr="009B503E">
        <w:rPr>
          <w:sz w:val="26"/>
          <w:szCs w:val="26"/>
        </w:rPr>
        <w:t xml:space="preserve">пришёл к выводу, что в действиях </w:t>
      </w:r>
      <w:r w:rsidRPr="009B503E" w:rsidR="001D4C23">
        <w:rPr>
          <w:sz w:val="26"/>
          <w:szCs w:val="26"/>
        </w:rPr>
        <w:t>Коваленко Т.А.</w:t>
      </w:r>
      <w:r w:rsidRPr="009B503E" w:rsidR="00846CC7">
        <w:rPr>
          <w:sz w:val="26"/>
          <w:szCs w:val="26"/>
        </w:rPr>
        <w:t xml:space="preserve"> </w:t>
      </w:r>
      <w:r w:rsidRPr="009B503E" w:rsidR="00ED2D5B">
        <w:rPr>
          <w:sz w:val="26"/>
          <w:szCs w:val="26"/>
        </w:rPr>
        <w:t xml:space="preserve">усматривается состав административного правонарушения, предусмотренного </w:t>
      </w:r>
      <w:r w:rsidRPr="009B503E" w:rsidR="00DC55F5">
        <w:rPr>
          <w:sz w:val="26"/>
          <w:szCs w:val="26"/>
        </w:rPr>
        <w:t xml:space="preserve">ч. 1 </w:t>
      </w:r>
      <w:r w:rsidRPr="009B503E" w:rsidR="00ED2D5B">
        <w:rPr>
          <w:sz w:val="26"/>
          <w:szCs w:val="26"/>
        </w:rPr>
        <w:t>ст.</w:t>
      </w:r>
      <w:r w:rsidRPr="009B503E" w:rsidR="00DC55F5">
        <w:rPr>
          <w:sz w:val="26"/>
          <w:szCs w:val="26"/>
        </w:rPr>
        <w:t xml:space="preserve"> 7.19 </w:t>
      </w:r>
      <w:r w:rsidRPr="009B503E" w:rsidR="00ED2D5B">
        <w:rPr>
          <w:sz w:val="26"/>
          <w:szCs w:val="26"/>
        </w:rPr>
        <w:t xml:space="preserve">КоАП РФ, </w:t>
      </w:r>
      <w:r w:rsidRPr="009B503E" w:rsidR="00DC55F5">
        <w:rPr>
          <w:rFonts w:eastAsiaTheme="minorHAnsi"/>
          <w:sz w:val="26"/>
          <w:szCs w:val="26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9B503E" w:rsidR="00DC55F5">
        <w:rPr>
          <w:rFonts w:eastAsiaTheme="minorHAnsi"/>
          <w:sz w:val="26"/>
          <w:szCs w:val="26"/>
        </w:rPr>
        <w:t>безучетное</w:t>
      </w:r>
      <w:r w:rsidRPr="009B503E" w:rsidR="00DC55F5">
        <w:rPr>
          <w:rFonts w:eastAsiaTheme="minorHAnsi"/>
          <w:sz w:val="26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</w:t>
      </w:r>
      <w:hyperlink r:id="rId5" w:history="1">
        <w:r w:rsidRPr="009B503E" w:rsidR="00DC55F5">
          <w:rPr>
            <w:rStyle w:val="Hyperlink"/>
            <w:rFonts w:eastAsiaTheme="minorHAnsi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9B503E" w:rsidR="00ED2D5B">
        <w:rPr>
          <w:rFonts w:eastAsiaTheme="minorHAnsi"/>
          <w:sz w:val="26"/>
          <w:szCs w:val="26"/>
        </w:rPr>
        <w:t>.</w:t>
      </w:r>
    </w:p>
    <w:p w:rsidR="008F2510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 xml:space="preserve">Достоверность и допустимость перечисленных выше доказательств сомнений не вызывают, поскольку они нашли свое объективное подтверждение в ходе </w:t>
      </w:r>
      <w:r w:rsidRPr="009B503E" w:rsidR="00AE2CC2">
        <w:rPr>
          <w:sz w:val="26"/>
          <w:szCs w:val="26"/>
        </w:rPr>
        <w:t>рассмотрения дела</w:t>
      </w:r>
      <w:r w:rsidRPr="009B503E">
        <w:rPr>
          <w:sz w:val="26"/>
          <w:szCs w:val="26"/>
        </w:rPr>
        <w:t>, получены с соблюдением требований КоАП РФ.</w:t>
      </w:r>
    </w:p>
    <w:p w:rsidR="008F2510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 xml:space="preserve">Вина </w:t>
      </w:r>
      <w:r w:rsidRPr="009B503E" w:rsidR="001D4C23">
        <w:rPr>
          <w:sz w:val="26"/>
          <w:szCs w:val="26"/>
        </w:rPr>
        <w:t>Коваленко Т.А.</w:t>
      </w:r>
      <w:r w:rsidRPr="009B503E" w:rsidR="00DC55F5">
        <w:rPr>
          <w:sz w:val="26"/>
          <w:szCs w:val="26"/>
        </w:rPr>
        <w:t xml:space="preserve"> </w:t>
      </w:r>
      <w:r w:rsidRPr="009B503E">
        <w:rPr>
          <w:sz w:val="26"/>
          <w:szCs w:val="26"/>
        </w:rPr>
        <w:t xml:space="preserve">нашла свое объективное подтверждение в </w:t>
      </w:r>
      <w:r w:rsidRPr="009B503E" w:rsidR="00AE2CC2">
        <w:rPr>
          <w:sz w:val="26"/>
          <w:szCs w:val="26"/>
        </w:rPr>
        <w:t>ходе рассмотрения дела</w:t>
      </w:r>
      <w:r w:rsidRPr="009B503E">
        <w:rPr>
          <w:sz w:val="26"/>
          <w:szCs w:val="26"/>
        </w:rPr>
        <w:t xml:space="preserve">, </w:t>
      </w:r>
      <w:r w:rsidRPr="009B503E" w:rsidR="0070761E">
        <w:rPr>
          <w:sz w:val="26"/>
          <w:szCs w:val="26"/>
        </w:rPr>
        <w:t>её</w:t>
      </w:r>
      <w:r w:rsidRPr="009B503E" w:rsidR="00AE2CC2">
        <w:rPr>
          <w:sz w:val="26"/>
          <w:szCs w:val="26"/>
        </w:rPr>
        <w:t xml:space="preserve"> </w:t>
      </w:r>
      <w:r w:rsidRPr="009B503E">
        <w:rPr>
          <w:sz w:val="26"/>
          <w:szCs w:val="26"/>
        </w:rPr>
        <w:t xml:space="preserve">действия правильно квалифицированы должностным лицом, </w:t>
      </w:r>
      <w:r w:rsidRPr="009B503E">
        <w:rPr>
          <w:sz w:val="26"/>
          <w:szCs w:val="26"/>
        </w:rPr>
        <w:t>уполномоченным составлять протоколы об административных правонарушениях по</w:t>
      </w:r>
      <w:r w:rsidRPr="009B503E" w:rsidR="00DC55F5">
        <w:rPr>
          <w:sz w:val="26"/>
          <w:szCs w:val="26"/>
        </w:rPr>
        <w:t xml:space="preserve"> ч. 1 ст. 7.19 </w:t>
      </w:r>
      <w:r w:rsidRPr="009B503E">
        <w:rPr>
          <w:sz w:val="26"/>
          <w:szCs w:val="26"/>
        </w:rPr>
        <w:t>КоАП РФ.</w:t>
      </w:r>
    </w:p>
    <w:p w:rsidR="008F2510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>Обстоятельств, исключающих производство по делу, не имеется.</w:t>
      </w:r>
    </w:p>
    <w:p w:rsidR="00171DA7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>Обстоятельств</w:t>
      </w:r>
      <w:r w:rsidRPr="009B503E" w:rsidR="00A4555E">
        <w:rPr>
          <w:sz w:val="26"/>
          <w:szCs w:val="26"/>
        </w:rPr>
        <w:t>,</w:t>
      </w:r>
      <w:r w:rsidRPr="009B503E">
        <w:rPr>
          <w:sz w:val="26"/>
          <w:szCs w:val="26"/>
        </w:rPr>
        <w:t xml:space="preserve"> </w:t>
      </w:r>
      <w:r w:rsidRPr="009B503E" w:rsidR="00AB65C0">
        <w:rPr>
          <w:sz w:val="26"/>
          <w:szCs w:val="26"/>
        </w:rPr>
        <w:t>смягчающи</w:t>
      </w:r>
      <w:r w:rsidRPr="009B503E">
        <w:rPr>
          <w:sz w:val="26"/>
          <w:szCs w:val="26"/>
        </w:rPr>
        <w:t>х</w:t>
      </w:r>
      <w:r w:rsidRPr="009B503E" w:rsidR="00516F5A">
        <w:rPr>
          <w:sz w:val="26"/>
          <w:szCs w:val="26"/>
        </w:rPr>
        <w:t xml:space="preserve"> </w:t>
      </w:r>
      <w:r w:rsidRPr="009B503E">
        <w:rPr>
          <w:sz w:val="26"/>
          <w:szCs w:val="26"/>
        </w:rPr>
        <w:t>административную ответственность</w:t>
      </w:r>
      <w:r w:rsidRPr="009B503E" w:rsidR="00A4555E">
        <w:rPr>
          <w:sz w:val="26"/>
          <w:szCs w:val="26"/>
        </w:rPr>
        <w:t>,</w:t>
      </w:r>
      <w:r w:rsidRPr="009B503E" w:rsidR="00AB65C0">
        <w:rPr>
          <w:sz w:val="26"/>
          <w:szCs w:val="26"/>
        </w:rPr>
        <w:t xml:space="preserve"> предусмотренны</w:t>
      </w:r>
      <w:r w:rsidRPr="009B503E">
        <w:rPr>
          <w:sz w:val="26"/>
          <w:szCs w:val="26"/>
        </w:rPr>
        <w:t>х</w:t>
      </w:r>
      <w:r w:rsidRPr="009B503E" w:rsidR="00516F5A">
        <w:rPr>
          <w:sz w:val="26"/>
          <w:szCs w:val="26"/>
        </w:rPr>
        <w:t xml:space="preserve"> </w:t>
      </w:r>
      <w:r w:rsidRPr="009B503E" w:rsidR="000036AC">
        <w:rPr>
          <w:sz w:val="26"/>
          <w:szCs w:val="26"/>
        </w:rPr>
        <w:t>ст.</w:t>
      </w:r>
      <w:r w:rsidRPr="009B503E">
        <w:rPr>
          <w:sz w:val="26"/>
          <w:szCs w:val="26"/>
        </w:rPr>
        <w:t xml:space="preserve"> 4.2</w:t>
      </w:r>
      <w:r w:rsidRPr="009B503E" w:rsidR="00B03507">
        <w:rPr>
          <w:sz w:val="26"/>
          <w:szCs w:val="26"/>
        </w:rPr>
        <w:t xml:space="preserve"> </w:t>
      </w:r>
      <w:r w:rsidRPr="009B503E">
        <w:rPr>
          <w:sz w:val="26"/>
          <w:szCs w:val="26"/>
        </w:rPr>
        <w:t>КоАП РФ</w:t>
      </w:r>
      <w:r w:rsidRPr="009B503E" w:rsidR="00A4555E">
        <w:rPr>
          <w:sz w:val="26"/>
          <w:szCs w:val="26"/>
        </w:rPr>
        <w:t>,</w:t>
      </w:r>
      <w:r w:rsidRPr="009B503E">
        <w:rPr>
          <w:sz w:val="26"/>
          <w:szCs w:val="26"/>
        </w:rPr>
        <w:t xml:space="preserve"> миров</w:t>
      </w:r>
      <w:r w:rsidRPr="009B503E">
        <w:rPr>
          <w:sz w:val="26"/>
          <w:szCs w:val="26"/>
        </w:rPr>
        <w:t>ым судьей не установлено.</w:t>
      </w:r>
    </w:p>
    <w:p w:rsidR="00C76E66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 xml:space="preserve">Отягчающих </w:t>
      </w:r>
      <w:r w:rsidRPr="009B503E" w:rsidR="00B03507">
        <w:rPr>
          <w:sz w:val="26"/>
          <w:szCs w:val="26"/>
        </w:rPr>
        <w:t>административную ответственность обстоятельств</w:t>
      </w:r>
      <w:r w:rsidRPr="009B503E">
        <w:rPr>
          <w:sz w:val="26"/>
          <w:szCs w:val="26"/>
        </w:rPr>
        <w:t xml:space="preserve">, предусмотренных </w:t>
      </w:r>
      <w:r w:rsidRPr="009B503E" w:rsidR="00B03507">
        <w:rPr>
          <w:sz w:val="26"/>
          <w:szCs w:val="26"/>
        </w:rPr>
        <w:t>ст. 4.3 КоАП РФ миров</w:t>
      </w:r>
      <w:r w:rsidRPr="009B503E">
        <w:rPr>
          <w:sz w:val="26"/>
          <w:szCs w:val="26"/>
        </w:rPr>
        <w:t>ым судьей не установлено.</w:t>
      </w:r>
    </w:p>
    <w:p w:rsidR="008F2510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 xml:space="preserve">На основании вышеизложенного и учитывая значимость правонарушения, </w:t>
      </w:r>
      <w:r w:rsidRPr="009B503E" w:rsidR="00ED2D5B">
        <w:rPr>
          <w:sz w:val="26"/>
          <w:szCs w:val="26"/>
        </w:rPr>
        <w:t xml:space="preserve">личность нарушителя, </w:t>
      </w:r>
      <w:r w:rsidRPr="009B503E">
        <w:rPr>
          <w:sz w:val="26"/>
          <w:szCs w:val="26"/>
        </w:rPr>
        <w:t>мировой судья считает необходимым назначить</w:t>
      </w:r>
      <w:r w:rsidRPr="009B503E" w:rsidR="00ED2D5B">
        <w:rPr>
          <w:sz w:val="26"/>
          <w:szCs w:val="26"/>
        </w:rPr>
        <w:t xml:space="preserve"> </w:t>
      </w:r>
      <w:r w:rsidRPr="009B503E" w:rsidR="001D4C23">
        <w:rPr>
          <w:sz w:val="26"/>
          <w:szCs w:val="26"/>
        </w:rPr>
        <w:t>Коваленко Т.А.</w:t>
      </w:r>
      <w:r w:rsidRPr="009B503E" w:rsidR="00846CC7">
        <w:rPr>
          <w:sz w:val="26"/>
          <w:szCs w:val="26"/>
        </w:rPr>
        <w:t xml:space="preserve"> </w:t>
      </w:r>
      <w:r w:rsidRPr="009B503E" w:rsidR="00555DF6">
        <w:rPr>
          <w:sz w:val="26"/>
          <w:szCs w:val="26"/>
        </w:rPr>
        <w:t>н</w:t>
      </w:r>
      <w:r w:rsidRPr="009B503E">
        <w:rPr>
          <w:sz w:val="26"/>
          <w:szCs w:val="26"/>
        </w:rPr>
        <w:t xml:space="preserve">аказание в виде </w:t>
      </w:r>
      <w:r w:rsidRPr="009B503E" w:rsidR="00ED2D5B">
        <w:rPr>
          <w:sz w:val="26"/>
          <w:szCs w:val="26"/>
        </w:rPr>
        <w:t xml:space="preserve">административного </w:t>
      </w:r>
      <w:r w:rsidRPr="009B503E">
        <w:rPr>
          <w:sz w:val="26"/>
          <w:szCs w:val="26"/>
        </w:rPr>
        <w:t>штрафа.</w:t>
      </w:r>
    </w:p>
    <w:p w:rsidR="008F2510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>Руководствуясь ст.</w:t>
      </w:r>
      <w:r w:rsidRPr="009B503E" w:rsidR="00CA125D">
        <w:rPr>
          <w:sz w:val="26"/>
          <w:szCs w:val="26"/>
        </w:rPr>
        <w:t xml:space="preserve"> </w:t>
      </w:r>
      <w:r w:rsidRPr="009B503E">
        <w:rPr>
          <w:sz w:val="26"/>
          <w:szCs w:val="26"/>
        </w:rPr>
        <w:t>ст. 29.10, 29.11 КоАП РФ, мировой судья,</w:t>
      </w:r>
    </w:p>
    <w:p w:rsidR="00CA02CF" w:rsidRPr="009B503E" w:rsidP="00C76E66">
      <w:pPr>
        <w:ind w:firstLine="709"/>
        <w:rPr>
          <w:sz w:val="10"/>
          <w:szCs w:val="10"/>
        </w:rPr>
      </w:pPr>
    </w:p>
    <w:p w:rsidR="008F2510" w:rsidRPr="009B503E" w:rsidP="00C76E66">
      <w:pPr>
        <w:ind w:firstLine="709"/>
        <w:jc w:val="center"/>
        <w:rPr>
          <w:bCs/>
          <w:sz w:val="26"/>
          <w:szCs w:val="26"/>
        </w:rPr>
      </w:pPr>
      <w:r w:rsidRPr="009B503E">
        <w:rPr>
          <w:bCs/>
          <w:sz w:val="26"/>
          <w:szCs w:val="26"/>
        </w:rPr>
        <w:t>ПОСТАНОВИЛ:</w:t>
      </w:r>
    </w:p>
    <w:p w:rsidR="00CA02CF" w:rsidRPr="009B503E" w:rsidP="00C76E66">
      <w:pPr>
        <w:ind w:firstLine="709"/>
        <w:jc w:val="center"/>
        <w:rPr>
          <w:sz w:val="10"/>
          <w:szCs w:val="10"/>
        </w:rPr>
      </w:pPr>
    </w:p>
    <w:p w:rsidR="008F2510" w:rsidRPr="009B503E" w:rsidP="00C76E66">
      <w:pPr>
        <w:ind w:firstLine="709"/>
        <w:rPr>
          <w:sz w:val="26"/>
          <w:szCs w:val="26"/>
        </w:rPr>
      </w:pPr>
      <w:r w:rsidRPr="009B503E">
        <w:rPr>
          <w:sz w:val="26"/>
          <w:szCs w:val="26"/>
        </w:rPr>
        <w:t>признать</w:t>
      </w:r>
      <w:r w:rsidRPr="009B503E" w:rsidR="009B503E">
        <w:rPr>
          <w:sz w:val="26"/>
          <w:szCs w:val="26"/>
        </w:rPr>
        <w:t xml:space="preserve"> Коваленко Татьяну Андреевну</w:t>
      </w:r>
      <w:r w:rsidRPr="009B503E">
        <w:rPr>
          <w:sz w:val="26"/>
          <w:szCs w:val="26"/>
        </w:rPr>
        <w:t xml:space="preserve"> виновн</w:t>
      </w:r>
      <w:r w:rsidRPr="009B503E" w:rsidR="00FC0FB7">
        <w:rPr>
          <w:sz w:val="26"/>
          <w:szCs w:val="26"/>
        </w:rPr>
        <w:t xml:space="preserve">ой </w:t>
      </w:r>
      <w:r w:rsidRPr="009B503E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9B503E" w:rsidR="00DC55F5">
        <w:rPr>
          <w:sz w:val="26"/>
          <w:szCs w:val="26"/>
        </w:rPr>
        <w:t xml:space="preserve">ч. 1 </w:t>
      </w:r>
      <w:r w:rsidRPr="009B503E">
        <w:rPr>
          <w:sz w:val="26"/>
          <w:szCs w:val="26"/>
        </w:rPr>
        <w:t xml:space="preserve">ст. </w:t>
      </w:r>
      <w:r w:rsidRPr="009B503E" w:rsidR="00DC55F5">
        <w:rPr>
          <w:sz w:val="26"/>
          <w:szCs w:val="26"/>
        </w:rPr>
        <w:t>7.</w:t>
      </w:r>
      <w:r w:rsidRPr="009B503E">
        <w:rPr>
          <w:sz w:val="26"/>
          <w:szCs w:val="26"/>
        </w:rPr>
        <w:t>19 КоАП РФ, и назначить е</w:t>
      </w:r>
      <w:r w:rsidRPr="009B503E" w:rsidR="00FC0FB7">
        <w:rPr>
          <w:sz w:val="26"/>
          <w:szCs w:val="26"/>
        </w:rPr>
        <w:t>й</w:t>
      </w:r>
      <w:r w:rsidRPr="009B503E">
        <w:rPr>
          <w:sz w:val="26"/>
          <w:szCs w:val="26"/>
        </w:rPr>
        <w:t xml:space="preserve"> нак</w:t>
      </w:r>
      <w:r w:rsidRPr="009B503E" w:rsidR="00350972">
        <w:rPr>
          <w:sz w:val="26"/>
          <w:szCs w:val="26"/>
        </w:rPr>
        <w:t xml:space="preserve">азание в виде </w:t>
      </w:r>
      <w:r w:rsidRPr="009B503E" w:rsidR="00785F79">
        <w:rPr>
          <w:sz w:val="26"/>
          <w:szCs w:val="26"/>
        </w:rPr>
        <w:t xml:space="preserve">административного </w:t>
      </w:r>
      <w:r w:rsidRPr="009B503E" w:rsidR="00350972">
        <w:rPr>
          <w:sz w:val="26"/>
          <w:szCs w:val="26"/>
        </w:rPr>
        <w:t>штрафа в размере 1</w:t>
      </w:r>
      <w:r w:rsidRPr="009B503E" w:rsidR="00DC55F5">
        <w:rPr>
          <w:sz w:val="26"/>
          <w:szCs w:val="26"/>
        </w:rPr>
        <w:t>0</w:t>
      </w:r>
      <w:r w:rsidRPr="009B503E" w:rsidR="00FF1D8E">
        <w:rPr>
          <w:sz w:val="26"/>
          <w:szCs w:val="26"/>
        </w:rPr>
        <w:t>0</w:t>
      </w:r>
      <w:r w:rsidRPr="009B503E">
        <w:rPr>
          <w:sz w:val="26"/>
          <w:szCs w:val="26"/>
        </w:rPr>
        <w:t>00 (</w:t>
      </w:r>
      <w:r w:rsidRPr="009B503E" w:rsidR="00DC55F5">
        <w:rPr>
          <w:sz w:val="26"/>
          <w:szCs w:val="26"/>
        </w:rPr>
        <w:t xml:space="preserve">десять </w:t>
      </w:r>
      <w:r w:rsidRPr="009B503E">
        <w:rPr>
          <w:sz w:val="26"/>
          <w:szCs w:val="26"/>
        </w:rPr>
        <w:t>тысяч) рублей.</w:t>
      </w:r>
    </w:p>
    <w:p w:rsidR="00D06E47" w:rsidRPr="009B503E" w:rsidP="00D06E47">
      <w:pPr>
        <w:ind w:firstLine="567"/>
        <w:rPr>
          <w:sz w:val="26"/>
          <w:szCs w:val="26"/>
        </w:rPr>
      </w:pPr>
      <w:r w:rsidRPr="009B503E">
        <w:rPr>
          <w:rFonts w:eastAsia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9B503E">
          <w:rPr>
            <w:rStyle w:val="Hyperlink"/>
            <w:rFonts w:eastAsia="Times New Roman"/>
            <w:color w:val="auto"/>
            <w:sz w:val="26"/>
            <w:szCs w:val="26"/>
            <w:u w:val="none"/>
          </w:rPr>
          <w:t>частями 1.1</w:t>
        </w:r>
      </w:hyperlink>
      <w:r w:rsidRPr="009B503E">
        <w:rPr>
          <w:rFonts w:eastAsia="Times New Roman"/>
          <w:sz w:val="26"/>
          <w:szCs w:val="26"/>
        </w:rPr>
        <w:t>, </w:t>
      </w:r>
      <w:hyperlink r:id="rId6" w:anchor="/document/12125267/entry/302013" w:history="1">
        <w:r w:rsidRPr="009B503E">
          <w:rPr>
            <w:rStyle w:val="Hyperlink"/>
            <w:rFonts w:eastAsia="Times New Roman"/>
            <w:color w:val="auto"/>
            <w:sz w:val="26"/>
            <w:szCs w:val="26"/>
            <w:u w:val="none"/>
          </w:rPr>
          <w:t>1.3 - 1.3-3</w:t>
        </w:r>
      </w:hyperlink>
      <w:r w:rsidRPr="009B503E">
        <w:rPr>
          <w:rFonts w:eastAsia="Times New Roman"/>
          <w:sz w:val="26"/>
          <w:szCs w:val="26"/>
        </w:rPr>
        <w:t> и </w:t>
      </w:r>
      <w:hyperlink r:id="rId6" w:anchor="/document/12125267/entry/302014" w:history="1">
        <w:r w:rsidRPr="009B503E">
          <w:rPr>
            <w:rStyle w:val="Hyperlink"/>
            <w:rFonts w:eastAsia="Times New Roman"/>
            <w:color w:val="auto"/>
            <w:sz w:val="26"/>
            <w:szCs w:val="26"/>
            <w:u w:val="none"/>
          </w:rPr>
          <w:t>1.4</w:t>
        </w:r>
      </w:hyperlink>
      <w:r w:rsidRPr="009B503E">
        <w:rPr>
          <w:rFonts w:eastAsia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9B503E">
          <w:rPr>
            <w:rStyle w:val="Hyperlink"/>
            <w:rFonts w:eastAsia="Times New Roman"/>
            <w:color w:val="auto"/>
            <w:sz w:val="26"/>
            <w:szCs w:val="26"/>
            <w:u w:val="none"/>
          </w:rPr>
          <w:t>статьей 31.5</w:t>
        </w:r>
      </w:hyperlink>
      <w:r w:rsidRPr="009B503E">
        <w:rPr>
          <w:rFonts w:eastAsia="Times New Roman"/>
          <w:sz w:val="26"/>
          <w:szCs w:val="26"/>
        </w:rPr>
        <w:t> настоящего Кодекса.</w:t>
      </w:r>
    </w:p>
    <w:p w:rsidR="00D06E47" w:rsidRPr="009B503E" w:rsidP="00D06E47">
      <w:pPr>
        <w:ind w:firstLine="567"/>
        <w:rPr>
          <w:sz w:val="26"/>
          <w:szCs w:val="26"/>
        </w:rPr>
      </w:pPr>
      <w:r w:rsidRPr="009B503E">
        <w:rPr>
          <w:rFonts w:eastAsia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9B503E">
        <w:rPr>
          <w:rFonts w:eastAsia="Times New Roman"/>
          <w:sz w:val="26"/>
          <w:szCs w:val="26"/>
          <w:lang w:val="en-US"/>
        </w:rPr>
        <w:t>D</w:t>
      </w:r>
      <w:r w:rsidRPr="009B503E">
        <w:rPr>
          <w:rFonts w:eastAsia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</w:t>
      </w:r>
      <w:r w:rsidRPr="009B503E" w:rsidR="00B56102">
        <w:rPr>
          <w:rFonts w:eastAsia="Times New Roman"/>
          <w:sz w:val="26"/>
          <w:szCs w:val="26"/>
        </w:rPr>
        <w:t>72011601073010019140</w:t>
      </w:r>
      <w:r w:rsidRPr="009B503E">
        <w:rPr>
          <w:rFonts w:eastAsia="Times New Roman"/>
          <w:sz w:val="26"/>
          <w:szCs w:val="26"/>
        </w:rPr>
        <w:t xml:space="preserve"> </w:t>
      </w:r>
      <w:r w:rsidRPr="009B503E">
        <w:rPr>
          <w:sz w:val="26"/>
          <w:szCs w:val="26"/>
        </w:rPr>
        <w:t xml:space="preserve">УИН </w:t>
      </w:r>
      <w:r w:rsidRPr="002535B1" w:rsidR="002535B1">
        <w:rPr>
          <w:sz w:val="26"/>
          <w:szCs w:val="26"/>
          <w:shd w:val="clear" w:color="auto" w:fill="FFFFFF"/>
        </w:rPr>
        <w:t>0412365400335001182507183</w:t>
      </w:r>
      <w:r w:rsidRPr="009B503E">
        <w:rPr>
          <w:rStyle w:val="label2"/>
          <w:sz w:val="26"/>
          <w:szCs w:val="26"/>
        </w:rPr>
        <w:t>.</w:t>
      </w:r>
    </w:p>
    <w:p w:rsidR="00D06E47" w:rsidRPr="009B503E" w:rsidP="00D06E47">
      <w:pPr>
        <w:ind w:firstLine="567"/>
        <w:rPr>
          <w:sz w:val="26"/>
          <w:szCs w:val="26"/>
        </w:rPr>
      </w:pPr>
      <w:r w:rsidRPr="009B503E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B503E">
        <w:rPr>
          <w:bCs/>
          <w:sz w:val="26"/>
          <w:szCs w:val="26"/>
        </w:rPr>
        <w:t xml:space="preserve"> </w:t>
      </w:r>
      <w:r w:rsidRPr="009B503E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B503E" w:rsidR="00E67510">
        <w:rPr>
          <w:sz w:val="26"/>
          <w:szCs w:val="26"/>
        </w:rPr>
        <w:t xml:space="preserve">дней </w:t>
      </w:r>
      <w:r w:rsidRPr="009B503E">
        <w:rPr>
          <w:sz w:val="26"/>
          <w:szCs w:val="26"/>
        </w:rPr>
        <w:t xml:space="preserve">со дня вручения, получения копии постановления.      </w:t>
      </w:r>
    </w:p>
    <w:p w:rsidR="00D06E47" w:rsidRPr="009B503E" w:rsidP="00D06E47">
      <w:pPr>
        <w:rPr>
          <w:sz w:val="26"/>
          <w:szCs w:val="26"/>
        </w:rPr>
      </w:pPr>
    </w:p>
    <w:p w:rsidR="009B503E" w:rsidRPr="009B503E" w:rsidP="007C3257">
      <w:pPr>
        <w:ind w:firstLine="567"/>
        <w:rPr>
          <w:sz w:val="26"/>
          <w:szCs w:val="26"/>
        </w:rPr>
      </w:pPr>
    </w:p>
    <w:p w:rsidR="009B503E" w:rsidP="009B503E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Мировой судья    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С.С. Красников</w:t>
      </w:r>
    </w:p>
    <w:p w:rsidR="008A3907" w:rsidRPr="009B503E" w:rsidP="009B503E">
      <w:pPr>
        <w:ind w:firstLine="567"/>
        <w:rPr>
          <w:sz w:val="26"/>
          <w:szCs w:val="26"/>
        </w:rPr>
      </w:pPr>
    </w:p>
    <w:sectPr w:rsidSect="009B503E">
      <w:headerReference w:type="first" r:id="rId7"/>
      <w:pgSz w:w="11906" w:h="16838"/>
      <w:pgMar w:top="709" w:right="850" w:bottom="993" w:left="1276" w:header="284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503E" w:rsidP="001D4C23">
    <w:pPr>
      <w:pStyle w:val="Header"/>
      <w:jc w:val="right"/>
      <w:rPr>
        <w:sz w:val="22"/>
      </w:rPr>
    </w:pPr>
  </w:p>
  <w:p w:rsidR="001D4C23" w:rsidRPr="001D4C23" w:rsidP="001D4C23">
    <w:pPr>
      <w:pStyle w:val="Header"/>
      <w:jc w:val="right"/>
      <w:rPr>
        <w:sz w:val="22"/>
      </w:rPr>
    </w:pPr>
    <w:r w:rsidRPr="001D4C23">
      <w:rPr>
        <w:sz w:val="22"/>
      </w:rPr>
      <w:t>Дело №5-118-170</w:t>
    </w:r>
    <w:r>
      <w:rPr>
        <w:sz w:val="22"/>
      </w:rPr>
      <w:t>2</w:t>
    </w:r>
    <w:r w:rsidRPr="001D4C23">
      <w:rPr>
        <w:sz w:val="22"/>
      </w:rPr>
      <w:t>/202</w:t>
    </w:r>
    <w:r>
      <w:rPr>
        <w:sz w:val="22"/>
      </w:rPr>
      <w:t>5</w:t>
    </w:r>
  </w:p>
  <w:p w:rsidR="009B503E" w:rsidP="001D4C23">
    <w:pPr>
      <w:pStyle w:val="Header"/>
      <w:jc w:val="right"/>
      <w:rPr>
        <w:sz w:val="22"/>
      </w:rPr>
    </w:pPr>
    <w:r w:rsidRPr="001D4C23">
      <w:rPr>
        <w:sz w:val="22"/>
      </w:rPr>
      <w:t>УИД 86MS003</w:t>
    </w:r>
    <w:r>
      <w:rPr>
        <w:sz w:val="22"/>
      </w:rPr>
      <w:t>3</w:t>
    </w:r>
    <w:r w:rsidRPr="001D4C23">
      <w:rPr>
        <w:sz w:val="22"/>
      </w:rPr>
      <w:t>-01-202</w:t>
    </w:r>
    <w:r>
      <w:rPr>
        <w:sz w:val="22"/>
      </w:rPr>
      <w:t>5</w:t>
    </w:r>
    <w:r w:rsidRPr="001D4C23">
      <w:rPr>
        <w:sz w:val="22"/>
      </w:rPr>
      <w:t>-00</w:t>
    </w:r>
    <w:r>
      <w:rPr>
        <w:sz w:val="22"/>
      </w:rPr>
      <w:t>0230-93</w:t>
    </w:r>
    <w:r w:rsidRPr="001D4C23">
      <w:rPr>
        <w:sz w:val="22"/>
      </w:rPr>
      <w:t xml:space="preserve">    </w:t>
    </w:r>
  </w:p>
  <w:p w:rsidR="001D4C23" w:rsidRPr="001D4C23" w:rsidP="001D4C23">
    <w:pPr>
      <w:pStyle w:val="Header"/>
      <w:jc w:val="right"/>
      <w:rPr>
        <w:sz w:val="22"/>
      </w:rPr>
    </w:pPr>
    <w:r w:rsidRPr="001D4C23">
      <w:rPr>
        <w:sz w:val="22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17"/>
    <w:rsid w:val="00000C60"/>
    <w:rsid w:val="000036AC"/>
    <w:rsid w:val="000576E7"/>
    <w:rsid w:val="00067111"/>
    <w:rsid w:val="00073E6C"/>
    <w:rsid w:val="00074980"/>
    <w:rsid w:val="00090A75"/>
    <w:rsid w:val="00090C79"/>
    <w:rsid w:val="000C0A4E"/>
    <w:rsid w:val="001514ED"/>
    <w:rsid w:val="00171DA7"/>
    <w:rsid w:val="001803DF"/>
    <w:rsid w:val="001829EB"/>
    <w:rsid w:val="001B427D"/>
    <w:rsid w:val="001C0A9E"/>
    <w:rsid w:val="001C0FD4"/>
    <w:rsid w:val="001C5E28"/>
    <w:rsid w:val="001D4C23"/>
    <w:rsid w:val="002535B1"/>
    <w:rsid w:val="002A76F8"/>
    <w:rsid w:val="00326C0D"/>
    <w:rsid w:val="003300E7"/>
    <w:rsid w:val="003309E9"/>
    <w:rsid w:val="003412B3"/>
    <w:rsid w:val="00341CBF"/>
    <w:rsid w:val="00347599"/>
    <w:rsid w:val="00350972"/>
    <w:rsid w:val="0038789E"/>
    <w:rsid w:val="00392CC0"/>
    <w:rsid w:val="003B3497"/>
    <w:rsid w:val="003C44A6"/>
    <w:rsid w:val="003D207B"/>
    <w:rsid w:val="00413358"/>
    <w:rsid w:val="00423F2B"/>
    <w:rsid w:val="00464A3A"/>
    <w:rsid w:val="004668ED"/>
    <w:rsid w:val="00482480"/>
    <w:rsid w:val="004B7E30"/>
    <w:rsid w:val="004C161F"/>
    <w:rsid w:val="004F7319"/>
    <w:rsid w:val="0050101E"/>
    <w:rsid w:val="00516F5A"/>
    <w:rsid w:val="00555DF6"/>
    <w:rsid w:val="005942F1"/>
    <w:rsid w:val="005A2530"/>
    <w:rsid w:val="005B56C6"/>
    <w:rsid w:val="00603A5D"/>
    <w:rsid w:val="00607187"/>
    <w:rsid w:val="006114A6"/>
    <w:rsid w:val="00633F1B"/>
    <w:rsid w:val="00695F18"/>
    <w:rsid w:val="006A5F3E"/>
    <w:rsid w:val="006D18F2"/>
    <w:rsid w:val="0070761E"/>
    <w:rsid w:val="0072294D"/>
    <w:rsid w:val="00740265"/>
    <w:rsid w:val="00753D5B"/>
    <w:rsid w:val="007661A2"/>
    <w:rsid w:val="007729C5"/>
    <w:rsid w:val="0077683E"/>
    <w:rsid w:val="00785F79"/>
    <w:rsid w:val="00793771"/>
    <w:rsid w:val="007C3257"/>
    <w:rsid w:val="007D611B"/>
    <w:rsid w:val="007E1D4D"/>
    <w:rsid w:val="00807FFB"/>
    <w:rsid w:val="0081163E"/>
    <w:rsid w:val="00813B79"/>
    <w:rsid w:val="00846CC7"/>
    <w:rsid w:val="0085246B"/>
    <w:rsid w:val="00855B9A"/>
    <w:rsid w:val="00871ADE"/>
    <w:rsid w:val="008807EB"/>
    <w:rsid w:val="008919C4"/>
    <w:rsid w:val="00892DD9"/>
    <w:rsid w:val="008A3907"/>
    <w:rsid w:val="008C096D"/>
    <w:rsid w:val="008F2510"/>
    <w:rsid w:val="0090504E"/>
    <w:rsid w:val="0093639B"/>
    <w:rsid w:val="00991001"/>
    <w:rsid w:val="0099321C"/>
    <w:rsid w:val="009A4292"/>
    <w:rsid w:val="009B503E"/>
    <w:rsid w:val="009B5D1E"/>
    <w:rsid w:val="009E15C1"/>
    <w:rsid w:val="00A05F48"/>
    <w:rsid w:val="00A176DF"/>
    <w:rsid w:val="00A3119D"/>
    <w:rsid w:val="00A4555E"/>
    <w:rsid w:val="00A92BCC"/>
    <w:rsid w:val="00AA2CC2"/>
    <w:rsid w:val="00AB65C0"/>
    <w:rsid w:val="00AE2CC2"/>
    <w:rsid w:val="00B001F6"/>
    <w:rsid w:val="00B03507"/>
    <w:rsid w:val="00B25E68"/>
    <w:rsid w:val="00B27FD8"/>
    <w:rsid w:val="00B41917"/>
    <w:rsid w:val="00B4351E"/>
    <w:rsid w:val="00B56102"/>
    <w:rsid w:val="00B63CE3"/>
    <w:rsid w:val="00B75381"/>
    <w:rsid w:val="00BA1EC4"/>
    <w:rsid w:val="00BA5731"/>
    <w:rsid w:val="00BA7031"/>
    <w:rsid w:val="00C51502"/>
    <w:rsid w:val="00C54856"/>
    <w:rsid w:val="00C738B5"/>
    <w:rsid w:val="00C76E66"/>
    <w:rsid w:val="00C8277C"/>
    <w:rsid w:val="00CA02CF"/>
    <w:rsid w:val="00CA125D"/>
    <w:rsid w:val="00CA3D06"/>
    <w:rsid w:val="00CD031F"/>
    <w:rsid w:val="00CD4762"/>
    <w:rsid w:val="00D02024"/>
    <w:rsid w:val="00D06E47"/>
    <w:rsid w:val="00D46204"/>
    <w:rsid w:val="00D46F5D"/>
    <w:rsid w:val="00D65574"/>
    <w:rsid w:val="00D866B5"/>
    <w:rsid w:val="00DB3267"/>
    <w:rsid w:val="00DC0021"/>
    <w:rsid w:val="00DC55F5"/>
    <w:rsid w:val="00DD487A"/>
    <w:rsid w:val="00DE0064"/>
    <w:rsid w:val="00DE29E2"/>
    <w:rsid w:val="00E118A5"/>
    <w:rsid w:val="00E125BF"/>
    <w:rsid w:val="00E17E39"/>
    <w:rsid w:val="00E23E54"/>
    <w:rsid w:val="00E531C4"/>
    <w:rsid w:val="00E60014"/>
    <w:rsid w:val="00E67510"/>
    <w:rsid w:val="00E70075"/>
    <w:rsid w:val="00E85F41"/>
    <w:rsid w:val="00ED2D5B"/>
    <w:rsid w:val="00EE0362"/>
    <w:rsid w:val="00EF60C1"/>
    <w:rsid w:val="00F5451F"/>
    <w:rsid w:val="00F81DAC"/>
    <w:rsid w:val="00F91C99"/>
    <w:rsid w:val="00F957A9"/>
    <w:rsid w:val="00FC0FB7"/>
    <w:rsid w:val="00FF09DD"/>
    <w:rsid w:val="00FF1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6D15CF-0B9A-44D2-A870-2221A58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1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917"/>
    <w:rPr>
      <w:color w:val="0000FF" w:themeColor="hyperlink"/>
      <w:u w:val="single"/>
    </w:rPr>
  </w:style>
  <w:style w:type="paragraph" w:styleId="Footer">
    <w:name w:val="footer"/>
    <w:basedOn w:val="Normal"/>
    <w:link w:val="a"/>
    <w:uiPriority w:val="99"/>
    <w:unhideWhenUsed/>
    <w:rsid w:val="00B4191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1917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B41917"/>
    <w:pPr>
      <w:ind w:firstLine="708"/>
    </w:pPr>
    <w:rPr>
      <w:rFonts w:eastAsia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B41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41917"/>
    <w:pPr>
      <w:spacing w:after="0" w:line="240" w:lineRule="auto"/>
    </w:pPr>
    <w:rPr>
      <w:rFonts w:eastAsiaTheme="minorEastAsia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740265"/>
    <w:rPr>
      <w:color w:val="106BBE"/>
    </w:rPr>
  </w:style>
  <w:style w:type="paragraph" w:styleId="Header">
    <w:name w:val="header"/>
    <w:basedOn w:val="Normal"/>
    <w:link w:val="a2"/>
    <w:uiPriority w:val="99"/>
    <w:unhideWhenUsed/>
    <w:rsid w:val="0074026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0265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871AD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1ADE"/>
    <w:rPr>
      <w:rFonts w:ascii="Segoe UI" w:eastAsia="Calibr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D0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15003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5ADC-9C10-4490-A0BD-E54E27DD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